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ADA" w:rsidRPr="00434670" w:rsidRDefault="007D7ADA" w:rsidP="007D7ADA">
      <w:pPr>
        <w:rPr>
          <w:rFonts w:ascii="Simplified Arabic" w:hAnsi="Simplified Arabic" w:cs="Simplified Arabic"/>
          <w:b/>
          <w:bCs/>
          <w:sz w:val="32"/>
          <w:szCs w:val="32"/>
          <w:rtl/>
          <w:lang w:bidi="ar-EG"/>
        </w:rPr>
      </w:pPr>
      <w:r w:rsidRPr="00434670">
        <w:rPr>
          <w:rFonts w:ascii="Simplified Arabic" w:hAnsi="Simplified Arabic" w:cs="Simplified Arabic" w:hint="cs"/>
          <w:b/>
          <w:bCs/>
          <w:sz w:val="32"/>
          <w:szCs w:val="32"/>
          <w:rtl/>
          <w:lang w:bidi="ar-EG"/>
        </w:rPr>
        <w:t xml:space="preserve">      جامعة بنها                                                                            كلــيــة الـــتـربيـة الــنـوعيــة                                                                                  قـسم الــتــربيـة الموسيقية</w:t>
      </w:r>
    </w:p>
    <w:p w:rsidR="007D7ADA" w:rsidRPr="00242076" w:rsidRDefault="007D7ADA" w:rsidP="007D7ADA">
      <w:pPr>
        <w:spacing w:after="0"/>
        <w:jc w:val="center"/>
        <w:rPr>
          <w:rFonts w:ascii="Simplified Arabic" w:hAnsi="Simplified Arabic" w:cs="Simplified Arabic"/>
          <w:sz w:val="28"/>
          <w:szCs w:val="28"/>
          <w:rtl/>
          <w:lang w:bidi="ar-EG"/>
        </w:rPr>
      </w:pPr>
      <w:r>
        <w:rPr>
          <w:rFonts w:ascii="Simplified Arabic" w:hAnsi="Simplified Arabic" w:cs="Simplified Arabic" w:hint="cs"/>
          <w:b/>
          <w:bCs/>
          <w:sz w:val="36"/>
          <w:szCs w:val="36"/>
          <w:rtl/>
          <w:lang w:bidi="ar-EG"/>
        </w:rPr>
        <w:t xml:space="preserve">بحث بعنوان                                                                         </w:t>
      </w:r>
      <w:r w:rsidRPr="00434AE2">
        <w:rPr>
          <w:rFonts w:ascii="Simplified Arabic" w:hAnsi="Simplified Arabic" w:cs="Simplified Arabic" w:hint="cs"/>
          <w:b/>
          <w:bCs/>
          <w:sz w:val="36"/>
          <w:szCs w:val="36"/>
          <w:rtl/>
          <w:lang w:bidi="ar-EG"/>
        </w:rPr>
        <w:t>"</w:t>
      </w:r>
      <w:r>
        <w:rPr>
          <w:rFonts w:ascii="Simplified Arabic" w:hAnsi="Simplified Arabic" w:cs="Simplified Arabic" w:hint="cs"/>
          <w:b/>
          <w:bCs/>
          <w:sz w:val="36"/>
          <w:szCs w:val="36"/>
          <w:rtl/>
          <w:lang w:bidi="ar-EG"/>
        </w:rPr>
        <w:t xml:space="preserve"> ا</w:t>
      </w:r>
      <w:r w:rsidRPr="00434AE2">
        <w:rPr>
          <w:rFonts w:ascii="Simplified Arabic" w:hAnsi="Simplified Arabic" w:cs="Simplified Arabic" w:hint="cs"/>
          <w:b/>
          <w:bCs/>
          <w:sz w:val="36"/>
          <w:szCs w:val="36"/>
          <w:rtl/>
          <w:lang w:bidi="ar-EG"/>
        </w:rPr>
        <w:t xml:space="preserve">لحان محمد الموجى لعبدالحليم حافظ </w:t>
      </w:r>
      <w:r>
        <w:rPr>
          <w:rFonts w:ascii="Simplified Arabic" w:hAnsi="Simplified Arabic" w:cs="Simplified Arabic" w:hint="cs"/>
          <w:b/>
          <w:bCs/>
          <w:sz w:val="36"/>
          <w:szCs w:val="36"/>
          <w:rtl/>
          <w:lang w:bidi="ar-EG"/>
        </w:rPr>
        <w:t xml:space="preserve"> </w:t>
      </w:r>
      <w:r w:rsidRPr="00434AE2">
        <w:rPr>
          <w:rFonts w:ascii="Simplified Arabic" w:hAnsi="Simplified Arabic" w:cs="Simplified Arabic" w:hint="cs"/>
          <w:b/>
          <w:bCs/>
          <w:sz w:val="36"/>
          <w:szCs w:val="36"/>
          <w:rtl/>
          <w:lang w:bidi="ar-EG"/>
        </w:rPr>
        <w:t>"</w:t>
      </w:r>
    </w:p>
    <w:p w:rsidR="007D7ADA" w:rsidRDefault="007D7ADA" w:rsidP="007D7ADA">
      <w:pPr>
        <w:jc w:val="center"/>
        <w:rPr>
          <w:rFonts w:ascii="Simplified Arabic" w:hAnsi="Simplified Arabic" w:cs="Simplified Arabic" w:hint="cs"/>
          <w:b/>
          <w:bCs/>
          <w:sz w:val="32"/>
          <w:szCs w:val="32"/>
          <w:rtl/>
          <w:lang w:bidi="ar-EG"/>
        </w:rPr>
      </w:pPr>
      <w:r>
        <w:rPr>
          <w:rFonts w:ascii="Simplified Arabic" w:hAnsi="Simplified Arabic" w:cs="Simplified Arabic" w:hint="cs"/>
          <w:b/>
          <w:bCs/>
          <w:sz w:val="32"/>
          <w:szCs w:val="32"/>
          <w:rtl/>
          <w:lang w:bidi="ar-EG"/>
        </w:rPr>
        <w:t>(دراسة تحليلية )</w:t>
      </w:r>
    </w:p>
    <w:p w:rsidR="007D7ADA" w:rsidRPr="00434670" w:rsidRDefault="007D7ADA" w:rsidP="007D7ADA">
      <w:pPr>
        <w:jc w:val="center"/>
        <w:rPr>
          <w:rFonts w:ascii="Simplified Arabic" w:hAnsi="Simplified Arabic" w:cs="Simplified Arabic"/>
          <w:b/>
          <w:bCs/>
          <w:sz w:val="32"/>
          <w:szCs w:val="32"/>
          <w:rtl/>
          <w:lang w:bidi="ar-EG"/>
        </w:rPr>
      </w:pPr>
      <w:r w:rsidRPr="00434670">
        <w:rPr>
          <w:rFonts w:ascii="Simplified Arabic" w:hAnsi="Simplified Arabic" w:cs="Simplified Arabic" w:hint="cs"/>
          <w:b/>
          <w:bCs/>
          <w:sz w:val="32"/>
          <w:szCs w:val="32"/>
          <w:rtl/>
          <w:lang w:bidi="ar-EG"/>
        </w:rPr>
        <w:t>مقدم من                                                                       الباحث / عبدالسلام يوسف عبدالسلام محمد                                                           المـعيـد بـقسم الـتـربـيـة الـمـوسيـقيـة تخصص " موسيقى عربية "</w:t>
      </w:r>
      <w:r>
        <w:rPr>
          <w:rFonts w:ascii="Simplified Arabic" w:hAnsi="Simplified Arabic" w:cs="Simplified Arabic" w:hint="cs"/>
          <w:b/>
          <w:bCs/>
          <w:sz w:val="32"/>
          <w:szCs w:val="32"/>
          <w:rtl/>
          <w:lang w:bidi="ar-EG"/>
        </w:rPr>
        <w:t xml:space="preserve">                  </w:t>
      </w:r>
      <w:r w:rsidRPr="00434670">
        <w:rPr>
          <w:rFonts w:ascii="Simplified Arabic" w:hAnsi="Simplified Arabic" w:cs="Simplified Arabic" w:hint="cs"/>
          <w:b/>
          <w:bCs/>
          <w:sz w:val="32"/>
          <w:szCs w:val="32"/>
          <w:rtl/>
          <w:lang w:bidi="ar-EG"/>
        </w:rPr>
        <w:t xml:space="preserve"> كلـيـة الـتـربيـة الـنـوعيـة </w:t>
      </w:r>
      <w:r>
        <w:rPr>
          <w:rFonts w:ascii="Simplified Arabic" w:hAnsi="Simplified Arabic" w:cs="Simplified Arabic" w:hint="cs"/>
          <w:b/>
          <w:bCs/>
          <w:sz w:val="32"/>
          <w:szCs w:val="32"/>
          <w:rtl/>
          <w:lang w:bidi="ar-EG"/>
        </w:rPr>
        <w:t xml:space="preserve"> -  </w:t>
      </w:r>
      <w:r w:rsidRPr="00434670">
        <w:rPr>
          <w:rFonts w:ascii="Simplified Arabic" w:hAnsi="Simplified Arabic" w:cs="Simplified Arabic" w:hint="cs"/>
          <w:b/>
          <w:bCs/>
          <w:sz w:val="32"/>
          <w:szCs w:val="32"/>
          <w:rtl/>
          <w:lang w:bidi="ar-EG"/>
        </w:rPr>
        <w:t>جـامـعـة بـنـهـا</w:t>
      </w:r>
      <w:r>
        <w:rPr>
          <w:rFonts w:ascii="Simplified Arabic" w:hAnsi="Simplified Arabic" w:cs="Simplified Arabic" w:hint="cs"/>
          <w:b/>
          <w:bCs/>
          <w:sz w:val="32"/>
          <w:szCs w:val="32"/>
          <w:rtl/>
          <w:lang w:bidi="ar-EG"/>
        </w:rPr>
        <w:t xml:space="preserve"> 0</w:t>
      </w:r>
    </w:p>
    <w:p w:rsidR="007D7ADA" w:rsidRPr="00FA49E0" w:rsidRDefault="007D7ADA" w:rsidP="007D7ADA">
      <w:pPr>
        <w:spacing w:before="240" w:after="0"/>
        <w:jc w:val="center"/>
        <w:rPr>
          <w:rFonts w:cs="Simplified Arabic" w:hint="cs"/>
          <w:b/>
          <w:bCs/>
          <w:sz w:val="28"/>
          <w:szCs w:val="28"/>
          <w:rtl/>
        </w:rPr>
      </w:pPr>
      <w:r w:rsidRPr="00FA49E0">
        <w:rPr>
          <w:rFonts w:cs="Simplified Arabic" w:hint="cs"/>
          <w:b/>
          <w:bCs/>
          <w:sz w:val="28"/>
          <w:szCs w:val="28"/>
          <w:rtl/>
        </w:rPr>
        <w:t>تحت إشراف</w:t>
      </w:r>
    </w:p>
    <w:tbl>
      <w:tblPr>
        <w:bidiVisual/>
        <w:tblW w:w="7468" w:type="dxa"/>
        <w:jc w:val="center"/>
        <w:tblLook w:val="01E0" w:firstRow="1" w:lastRow="1" w:firstColumn="1" w:lastColumn="1" w:noHBand="0" w:noVBand="0"/>
      </w:tblPr>
      <w:tblGrid>
        <w:gridCol w:w="4013"/>
        <w:gridCol w:w="3455"/>
      </w:tblGrid>
      <w:tr w:rsidR="007D7ADA" w:rsidRPr="001C1F1A" w:rsidTr="0020625F">
        <w:trPr>
          <w:jc w:val="center"/>
        </w:trPr>
        <w:tc>
          <w:tcPr>
            <w:tcW w:w="4013" w:type="dxa"/>
            <w:shd w:val="clear" w:color="auto" w:fill="auto"/>
          </w:tcPr>
          <w:p w:rsidR="007D7ADA" w:rsidRPr="001C1F1A" w:rsidRDefault="007D7ADA" w:rsidP="007D7ADA">
            <w:pPr>
              <w:tabs>
                <w:tab w:val="left" w:pos="3752"/>
              </w:tabs>
              <w:spacing w:before="240" w:line="240" w:lineRule="auto"/>
              <w:jc w:val="center"/>
              <w:rPr>
                <w:rFonts w:ascii="Simplified Arabic" w:hAnsi="Simplified Arabic" w:cs="Simplified Arabic"/>
                <w:b/>
                <w:bCs/>
                <w:sz w:val="28"/>
                <w:szCs w:val="28"/>
                <w:rtl/>
              </w:rPr>
            </w:pPr>
            <w:r w:rsidRPr="001C1F1A">
              <w:rPr>
                <w:rFonts w:ascii="Simplified Arabic" w:hAnsi="Simplified Arabic" w:cs="Simplified Arabic"/>
                <w:b/>
                <w:bCs/>
                <w:sz w:val="28"/>
                <w:szCs w:val="28"/>
                <w:rtl/>
              </w:rPr>
              <w:t xml:space="preserve">أ.د/ على عبد الودود محمد </w:t>
            </w:r>
          </w:p>
          <w:p w:rsidR="007D7ADA" w:rsidRPr="007D7ADA" w:rsidRDefault="007D7ADA" w:rsidP="007D7ADA">
            <w:pPr>
              <w:tabs>
                <w:tab w:val="left" w:pos="3752"/>
              </w:tabs>
              <w:spacing w:line="228" w:lineRule="auto"/>
              <w:jc w:val="center"/>
              <w:rPr>
                <w:rFonts w:cs="Simplified Arabic" w:hint="cs"/>
                <w:b/>
                <w:bCs/>
                <w:rtl/>
              </w:rPr>
            </w:pPr>
            <w:r w:rsidRPr="001C1F1A">
              <w:rPr>
                <w:rFonts w:cs="Simplified Arabic" w:hint="cs"/>
                <w:b/>
                <w:bCs/>
                <w:rtl/>
              </w:rPr>
              <w:t>أستاذ ورئيس قسم الموسيقى العرب</w:t>
            </w:r>
            <w:r>
              <w:rPr>
                <w:rFonts w:cs="Simplified Arabic" w:hint="cs"/>
                <w:b/>
                <w:bCs/>
                <w:rtl/>
              </w:rPr>
              <w:t xml:space="preserve">ية                                      </w:t>
            </w:r>
            <w:r w:rsidRPr="001C1F1A">
              <w:rPr>
                <w:rFonts w:cs="Simplified Arabic" w:hint="cs"/>
                <w:b/>
                <w:bCs/>
                <w:rtl/>
              </w:rPr>
              <w:t xml:space="preserve">كلية التربية الموسيقية </w:t>
            </w:r>
            <w:r w:rsidRPr="001C1F1A">
              <w:rPr>
                <w:rFonts w:cs="Simplified Arabic"/>
                <w:b/>
                <w:bCs/>
                <w:rtl/>
              </w:rPr>
              <w:t>–</w:t>
            </w:r>
            <w:r w:rsidRPr="001C1F1A">
              <w:rPr>
                <w:rFonts w:cs="Simplified Arabic" w:hint="cs"/>
                <w:b/>
                <w:bCs/>
                <w:rtl/>
              </w:rPr>
              <w:t xml:space="preserve"> جامعة حلوان</w:t>
            </w:r>
            <w:r w:rsidRPr="001C1F1A">
              <w:rPr>
                <w:rFonts w:cs="Simplified Arabic" w:hint="cs"/>
                <w:b/>
                <w:bCs/>
                <w:rtl/>
                <w:lang w:bidi="ar-EG"/>
              </w:rPr>
              <w:t xml:space="preserve"> "سابقًا"،</w:t>
            </w:r>
            <w:r w:rsidRPr="001C1F1A">
              <w:rPr>
                <w:rFonts w:cs="Simplified Arabic" w:hint="cs"/>
                <w:b/>
                <w:bCs/>
                <w:rtl/>
              </w:rPr>
              <w:t xml:space="preserve"> والوكيل الأسبق لشئون الدراسات العليا والبحوث    ب</w:t>
            </w:r>
            <w:r>
              <w:rPr>
                <w:rFonts w:cs="Simplified Arabic" w:hint="cs"/>
                <w:b/>
                <w:bCs/>
                <w:rtl/>
              </w:rPr>
              <w:t>ـ</w:t>
            </w:r>
            <w:r w:rsidRPr="001C1F1A">
              <w:rPr>
                <w:rFonts w:cs="Simplified Arabic" w:hint="cs"/>
                <w:b/>
                <w:bCs/>
                <w:rtl/>
              </w:rPr>
              <w:t>كل</w:t>
            </w:r>
            <w:r>
              <w:rPr>
                <w:rFonts w:cs="Simplified Arabic" w:hint="cs"/>
                <w:b/>
                <w:bCs/>
                <w:rtl/>
              </w:rPr>
              <w:t>ــ</w:t>
            </w:r>
            <w:r w:rsidRPr="001C1F1A">
              <w:rPr>
                <w:rFonts w:cs="Simplified Arabic" w:hint="cs"/>
                <w:b/>
                <w:bCs/>
                <w:rtl/>
              </w:rPr>
              <w:t>ي</w:t>
            </w:r>
            <w:r>
              <w:rPr>
                <w:rFonts w:cs="Simplified Arabic" w:hint="cs"/>
                <w:b/>
                <w:bCs/>
                <w:rtl/>
              </w:rPr>
              <w:t>ـ</w:t>
            </w:r>
            <w:r w:rsidRPr="001C1F1A">
              <w:rPr>
                <w:rFonts w:cs="Simplified Arabic" w:hint="cs"/>
                <w:b/>
                <w:bCs/>
                <w:rtl/>
              </w:rPr>
              <w:t>ة ال</w:t>
            </w:r>
            <w:r>
              <w:rPr>
                <w:rFonts w:cs="Simplified Arabic" w:hint="cs"/>
                <w:b/>
                <w:bCs/>
                <w:rtl/>
              </w:rPr>
              <w:t>ـ</w:t>
            </w:r>
            <w:r w:rsidRPr="001C1F1A">
              <w:rPr>
                <w:rFonts w:cs="Simplified Arabic" w:hint="cs"/>
                <w:b/>
                <w:bCs/>
                <w:rtl/>
              </w:rPr>
              <w:t>ت</w:t>
            </w:r>
            <w:r>
              <w:rPr>
                <w:rFonts w:cs="Simplified Arabic" w:hint="cs"/>
                <w:b/>
                <w:bCs/>
                <w:rtl/>
              </w:rPr>
              <w:t>ــ</w:t>
            </w:r>
            <w:r w:rsidRPr="001C1F1A">
              <w:rPr>
                <w:rFonts w:cs="Simplified Arabic" w:hint="cs"/>
                <w:b/>
                <w:bCs/>
                <w:rtl/>
              </w:rPr>
              <w:t>رب</w:t>
            </w:r>
            <w:r>
              <w:rPr>
                <w:rFonts w:cs="Simplified Arabic" w:hint="cs"/>
                <w:b/>
                <w:bCs/>
                <w:rtl/>
              </w:rPr>
              <w:t>ــــ</w:t>
            </w:r>
            <w:r w:rsidRPr="001C1F1A">
              <w:rPr>
                <w:rFonts w:cs="Simplified Arabic" w:hint="cs"/>
                <w:b/>
                <w:bCs/>
                <w:rtl/>
              </w:rPr>
              <w:t>ية ال</w:t>
            </w:r>
            <w:r>
              <w:rPr>
                <w:rFonts w:cs="Simplified Arabic" w:hint="cs"/>
                <w:b/>
                <w:bCs/>
                <w:rtl/>
              </w:rPr>
              <w:t>ـ</w:t>
            </w:r>
            <w:r w:rsidRPr="001C1F1A">
              <w:rPr>
                <w:rFonts w:cs="Simplified Arabic" w:hint="cs"/>
                <w:b/>
                <w:bCs/>
                <w:rtl/>
              </w:rPr>
              <w:t>نوع</w:t>
            </w:r>
            <w:r>
              <w:rPr>
                <w:rFonts w:cs="Simplified Arabic" w:hint="cs"/>
                <w:b/>
                <w:bCs/>
                <w:rtl/>
              </w:rPr>
              <w:t>ـــ</w:t>
            </w:r>
            <w:r w:rsidRPr="001C1F1A">
              <w:rPr>
                <w:rFonts w:cs="Simplified Arabic" w:hint="cs"/>
                <w:b/>
                <w:bCs/>
                <w:rtl/>
              </w:rPr>
              <w:t>ي</w:t>
            </w:r>
            <w:r>
              <w:rPr>
                <w:rFonts w:cs="Simplified Arabic" w:hint="cs"/>
                <w:b/>
                <w:bCs/>
                <w:rtl/>
              </w:rPr>
              <w:t>ـ</w:t>
            </w:r>
            <w:r w:rsidRPr="001C1F1A">
              <w:rPr>
                <w:rFonts w:cs="Simplified Arabic" w:hint="cs"/>
                <w:b/>
                <w:bCs/>
                <w:rtl/>
              </w:rPr>
              <w:t>ة</w:t>
            </w:r>
            <w:r>
              <w:rPr>
                <w:rFonts w:cs="Simplified Arabic" w:hint="cs"/>
                <w:b/>
                <w:bCs/>
                <w:rtl/>
              </w:rPr>
              <w:t xml:space="preserve"> -</w:t>
            </w:r>
            <w:r w:rsidRPr="001C1F1A">
              <w:rPr>
                <w:rFonts w:cs="Simplified Arabic" w:hint="cs"/>
                <w:b/>
                <w:bCs/>
                <w:rtl/>
              </w:rPr>
              <w:t xml:space="preserve"> ج</w:t>
            </w:r>
            <w:r>
              <w:rPr>
                <w:rFonts w:cs="Simplified Arabic" w:hint="cs"/>
                <w:b/>
                <w:bCs/>
                <w:rtl/>
              </w:rPr>
              <w:t>ـــ</w:t>
            </w:r>
            <w:r w:rsidRPr="001C1F1A">
              <w:rPr>
                <w:rFonts w:cs="Simplified Arabic" w:hint="cs"/>
                <w:b/>
                <w:bCs/>
                <w:rtl/>
              </w:rPr>
              <w:t>ام</w:t>
            </w:r>
            <w:r>
              <w:rPr>
                <w:rFonts w:cs="Simplified Arabic" w:hint="cs"/>
                <w:b/>
                <w:bCs/>
                <w:rtl/>
              </w:rPr>
              <w:t>ـ</w:t>
            </w:r>
            <w:r w:rsidRPr="001C1F1A">
              <w:rPr>
                <w:rFonts w:cs="Simplified Arabic" w:hint="cs"/>
                <w:b/>
                <w:bCs/>
                <w:rtl/>
              </w:rPr>
              <w:t>ع</w:t>
            </w:r>
            <w:r>
              <w:rPr>
                <w:rFonts w:cs="Simplified Arabic" w:hint="cs"/>
                <w:b/>
                <w:bCs/>
                <w:rtl/>
              </w:rPr>
              <w:t>ـ</w:t>
            </w:r>
            <w:r w:rsidRPr="001C1F1A">
              <w:rPr>
                <w:rFonts w:cs="Simplified Arabic" w:hint="cs"/>
                <w:b/>
                <w:bCs/>
                <w:rtl/>
              </w:rPr>
              <w:t>ة ب</w:t>
            </w:r>
            <w:r>
              <w:rPr>
                <w:rFonts w:cs="Simplified Arabic" w:hint="cs"/>
                <w:b/>
                <w:bCs/>
                <w:rtl/>
              </w:rPr>
              <w:t>ـــ</w:t>
            </w:r>
            <w:r w:rsidRPr="001C1F1A">
              <w:rPr>
                <w:rFonts w:cs="Simplified Arabic" w:hint="cs"/>
                <w:b/>
                <w:bCs/>
                <w:rtl/>
              </w:rPr>
              <w:t>ن</w:t>
            </w:r>
            <w:r>
              <w:rPr>
                <w:rFonts w:cs="Simplified Arabic" w:hint="cs"/>
                <w:b/>
                <w:bCs/>
                <w:rtl/>
              </w:rPr>
              <w:t>ــ</w:t>
            </w:r>
            <w:r>
              <w:rPr>
                <w:rFonts w:cs="Simplified Arabic" w:hint="cs"/>
                <w:b/>
                <w:bCs/>
                <w:rtl/>
              </w:rPr>
              <w:t xml:space="preserve">ها        </w:t>
            </w:r>
            <w:r w:rsidRPr="001C1F1A">
              <w:rPr>
                <w:rFonts w:cs="Simplified Arabic" w:hint="cs"/>
                <w:b/>
                <w:bCs/>
                <w:rtl/>
              </w:rPr>
              <w:t xml:space="preserve"> ورئيس قسم التربية الموسيقية </w:t>
            </w:r>
            <w:r w:rsidRPr="001C1F1A">
              <w:rPr>
                <w:rFonts w:cs="Simplified Arabic" w:hint="cs"/>
                <w:b/>
                <w:bCs/>
                <w:rtl/>
                <w:lang w:bidi="ar-EG"/>
              </w:rPr>
              <w:t>"سابقًا"،</w:t>
            </w:r>
            <w:r>
              <w:rPr>
                <w:rFonts w:cs="Simplified Arabic" w:hint="cs"/>
                <w:b/>
                <w:bCs/>
                <w:rtl/>
              </w:rPr>
              <w:t xml:space="preserve">                               </w:t>
            </w:r>
            <w:r w:rsidRPr="001C1F1A">
              <w:rPr>
                <w:rFonts w:cs="Simplified Arabic" w:hint="cs"/>
                <w:b/>
                <w:bCs/>
                <w:rtl/>
              </w:rPr>
              <w:t xml:space="preserve">بكلية التربية النوعية </w:t>
            </w:r>
            <w:r w:rsidRPr="001C1F1A">
              <w:rPr>
                <w:rFonts w:cs="Simplified Arabic"/>
                <w:b/>
                <w:bCs/>
                <w:rtl/>
              </w:rPr>
              <w:t>–</w:t>
            </w:r>
            <w:r w:rsidRPr="001C1F1A">
              <w:rPr>
                <w:rFonts w:cs="Simplified Arabic" w:hint="cs"/>
                <w:b/>
                <w:bCs/>
                <w:rtl/>
              </w:rPr>
              <w:t xml:space="preserve"> جامعة بنها0</w:t>
            </w:r>
          </w:p>
        </w:tc>
        <w:tc>
          <w:tcPr>
            <w:tcW w:w="3455" w:type="dxa"/>
            <w:shd w:val="clear" w:color="auto" w:fill="auto"/>
          </w:tcPr>
          <w:p w:rsidR="007D7ADA" w:rsidRPr="001C1F1A" w:rsidRDefault="007D7ADA" w:rsidP="007D7ADA">
            <w:pPr>
              <w:tabs>
                <w:tab w:val="left" w:pos="3752"/>
              </w:tabs>
              <w:spacing w:before="240" w:line="240" w:lineRule="auto"/>
              <w:jc w:val="center"/>
              <w:rPr>
                <w:rFonts w:ascii="Simplified Arabic" w:hAnsi="Simplified Arabic" w:cs="Simplified Arabic"/>
                <w:b/>
                <w:bCs/>
                <w:sz w:val="28"/>
                <w:szCs w:val="28"/>
                <w:rtl/>
              </w:rPr>
            </w:pPr>
            <w:r w:rsidRPr="001C1F1A">
              <w:rPr>
                <w:rFonts w:ascii="Simplified Arabic" w:hAnsi="Simplified Arabic" w:cs="Simplified Arabic" w:hint="cs"/>
                <w:b/>
                <w:bCs/>
                <w:sz w:val="28"/>
                <w:szCs w:val="28"/>
                <w:rtl/>
              </w:rPr>
              <w:t>م0د / إسلام سعيد عبدالعظيم</w:t>
            </w:r>
          </w:p>
          <w:p w:rsidR="007D7ADA" w:rsidRPr="00723349" w:rsidRDefault="007D7ADA" w:rsidP="007D7ADA">
            <w:pPr>
              <w:spacing w:line="228" w:lineRule="auto"/>
              <w:jc w:val="center"/>
              <w:rPr>
                <w:rFonts w:cs="Simplified Arabic" w:hint="cs"/>
                <w:b/>
                <w:bCs/>
                <w:rtl/>
              </w:rPr>
            </w:pPr>
            <w:r w:rsidRPr="001C1F1A">
              <w:rPr>
                <w:rFonts w:cs="Simplified Arabic" w:hint="cs"/>
                <w:b/>
                <w:bCs/>
                <w:rtl/>
              </w:rPr>
              <w:t>مدرس</w:t>
            </w:r>
            <w:r>
              <w:rPr>
                <w:rFonts w:cs="Simplified Arabic" w:hint="cs"/>
                <w:b/>
                <w:bCs/>
                <w:rtl/>
              </w:rPr>
              <w:t xml:space="preserve"> بقسم التربية الموسيقية</w:t>
            </w:r>
            <w:r>
              <w:rPr>
                <w:rFonts w:cs="Simplified Arabic" w:hint="cs"/>
                <w:b/>
                <w:bCs/>
                <w:rtl/>
              </w:rPr>
              <w:t xml:space="preserve">                            </w:t>
            </w:r>
            <w:r w:rsidRPr="001C1F1A">
              <w:rPr>
                <w:rFonts w:cs="Simplified Arabic" w:hint="cs"/>
                <w:b/>
                <w:bCs/>
                <w:rtl/>
              </w:rPr>
              <w:t>كلية التربية النوعية- جامعة بنها</w:t>
            </w:r>
            <w:r>
              <w:rPr>
                <w:rFonts w:cs="Simplified Arabic" w:hint="cs"/>
                <w:b/>
                <w:bCs/>
                <w:rtl/>
              </w:rPr>
              <w:t xml:space="preserve">                         </w:t>
            </w:r>
            <w:r w:rsidRPr="00723349">
              <w:rPr>
                <w:rFonts w:cs="Simplified Arabic" w:hint="cs"/>
                <w:b/>
                <w:bCs/>
                <w:rtl/>
              </w:rPr>
              <w:t xml:space="preserve">تخصص " موسيقى عربية " </w:t>
            </w:r>
          </w:p>
        </w:tc>
      </w:tr>
    </w:tbl>
    <w:p w:rsidR="007D7ADA" w:rsidRPr="007D7ADA" w:rsidRDefault="007D7ADA" w:rsidP="007D7ADA">
      <w:pPr>
        <w:spacing w:before="240" w:line="228" w:lineRule="auto"/>
        <w:jc w:val="center"/>
        <w:rPr>
          <w:rFonts w:cs="Simplified Arabic" w:hint="cs"/>
          <w:b/>
          <w:bCs/>
          <w:sz w:val="30"/>
          <w:szCs w:val="30"/>
          <w:rtl/>
        </w:rPr>
      </w:pPr>
      <w:r>
        <w:rPr>
          <w:rFonts w:cs="Simplified Arabic" w:hint="cs"/>
          <w:b/>
          <w:bCs/>
          <w:sz w:val="30"/>
          <w:szCs w:val="30"/>
          <w:rtl/>
        </w:rPr>
        <w:t>2015م</w:t>
      </w:r>
    </w:p>
    <w:p w:rsidR="007D7ADA" w:rsidRDefault="007D7ADA" w:rsidP="007D7ADA">
      <w:pPr>
        <w:spacing w:after="0" w:line="240" w:lineRule="auto"/>
        <w:jc w:val="center"/>
        <w:rPr>
          <w:rFonts w:cs="Simplified Arabic"/>
          <w:b/>
          <w:bCs/>
          <w:sz w:val="32"/>
          <w:szCs w:val="32"/>
          <w:rtl/>
        </w:rPr>
      </w:pPr>
      <w:r>
        <w:rPr>
          <w:rFonts w:cs="Simplified Arabic"/>
          <w:b/>
          <w:bCs/>
          <w:sz w:val="32"/>
          <w:szCs w:val="32"/>
          <w:rtl/>
        </w:rPr>
        <w:lastRenderedPageBreak/>
        <w:t>ملخص البحث باللغة العربية</w:t>
      </w:r>
    </w:p>
    <w:p w:rsidR="007D7ADA" w:rsidRDefault="007D7ADA" w:rsidP="007D7ADA">
      <w:pPr>
        <w:spacing w:after="0"/>
        <w:jc w:val="lowKashida"/>
        <w:rPr>
          <w:rFonts w:cs="Simplified Arabic"/>
          <w:sz w:val="28"/>
          <w:szCs w:val="28"/>
          <w:rtl/>
        </w:rPr>
      </w:pPr>
      <w:r>
        <w:rPr>
          <w:rFonts w:cs="Simplified Arabic" w:hint="cs"/>
          <w:sz w:val="28"/>
          <w:szCs w:val="28"/>
          <w:rtl/>
        </w:rPr>
        <w:t xml:space="preserve">       يعتبر محمد الموجى أحد أبرز رموز التلحين فى مصر ونجح فى أن يكون له أسلوبه الخاص به الذى يميزه عن غيره من الملحنين فى عصره وكان محمد الموجى مستخدماً طرق غير مطروقة فى تلحين الأعمال الغنائية مما جعل له شأناً عظيم فى مجال التلحين ، ومن أهم هذه الأعمال المميزة هى التى قام بتلحينها إلى عبدالحليم حافظ ذاك الصوت الذى رأى محمد الموجى فيه صوته ، وتعتبر الأعمال التى لحنها محمد الموجى لعبدالحليم حافظ من أهم التراث الغنائى العربى لما بها من أبداعات وفكر جديد فى مجال الموسيقى العربية 0 </w:t>
      </w:r>
    </w:p>
    <w:p w:rsidR="007D7ADA" w:rsidRDefault="007D7ADA" w:rsidP="007D7ADA">
      <w:pPr>
        <w:spacing w:after="0"/>
        <w:jc w:val="lowKashida"/>
        <w:rPr>
          <w:rFonts w:cs="Simplified Arabic"/>
          <w:b/>
          <w:bCs/>
          <w:sz w:val="32"/>
          <w:szCs w:val="32"/>
          <w:rtl/>
        </w:rPr>
      </w:pPr>
      <w:r>
        <w:rPr>
          <w:rFonts w:cs="Simplified Arabic"/>
          <w:b/>
          <w:bCs/>
          <w:sz w:val="32"/>
          <w:szCs w:val="32"/>
          <w:rtl/>
        </w:rPr>
        <w:t>وقد تحددت مشكلة البحث فيما يلي :</w:t>
      </w:r>
    </w:p>
    <w:p w:rsidR="007D7ADA" w:rsidRPr="0097147E" w:rsidRDefault="007D7ADA" w:rsidP="007D7ADA">
      <w:pPr>
        <w:pStyle w:val="ListParagraph"/>
        <w:numPr>
          <w:ilvl w:val="0"/>
          <w:numId w:val="1"/>
        </w:numPr>
        <w:spacing w:line="240" w:lineRule="auto"/>
        <w:ind w:left="56"/>
        <w:rPr>
          <w:rFonts w:ascii="Simplified Arabic" w:hAnsi="Simplified Arabic" w:cs="Simplified Arabic"/>
          <w:sz w:val="28"/>
          <w:szCs w:val="28"/>
          <w:rtl/>
          <w:lang w:bidi="ar-EG"/>
        </w:rPr>
      </w:pPr>
      <w:r>
        <w:rPr>
          <w:rFonts w:cs="Simplified Arabic" w:hint="cs"/>
          <w:sz w:val="28"/>
          <w:szCs w:val="28"/>
          <w:rtl/>
        </w:rPr>
        <w:t xml:space="preserve">         </w:t>
      </w:r>
      <w:r>
        <w:rPr>
          <w:rFonts w:ascii="Simplified Arabic" w:hAnsi="Simplified Arabic" w:cs="Simplified Arabic" w:hint="cs"/>
          <w:sz w:val="28"/>
          <w:szCs w:val="28"/>
          <w:rtl/>
          <w:lang w:bidi="ar-EG"/>
        </w:rPr>
        <w:t>أشـتــمـلـت الأعمـال الــتـى لحنهــــا مـحمـد الـــمـوجـى لعــبدالحلـيم حـافــظ علــى أبـداعـــــــات وأبتكارات لحنية  فى مجال الألحان الغنائية مثل ( القصيدة ، الطقطوقة ، الأغنية ، الوطنية  ، الأغنية الأذاعـيـة ، الأغـنــيـة الـديـنية ، الأغنية السينمائية  ) التـى أتـخـذت أشـــكال غـنـائـيـة مــخـتـلــفــة ومـتعـددة مـمـــا دعــــــى الــبــاحــث إلـــى الــتـطرق لتلك الأعمال ودراستها للتعرف على مكنوناتهــاالأبداعية  و الفنية للإستفادة منهافى المجال الدراسى الأكاديمى المتخصص 0</w:t>
      </w:r>
      <w:r w:rsidRPr="0097147E">
        <w:rPr>
          <w:rFonts w:cs="Simplified Arabic" w:hint="cs"/>
          <w:sz w:val="28"/>
          <w:szCs w:val="28"/>
          <w:rtl/>
        </w:rPr>
        <w:t xml:space="preserve">        </w:t>
      </w:r>
    </w:p>
    <w:p w:rsidR="007D7ADA" w:rsidRDefault="007D7ADA" w:rsidP="007D7ADA">
      <w:pPr>
        <w:spacing w:after="0"/>
        <w:jc w:val="lowKashida"/>
        <w:rPr>
          <w:rFonts w:cs="Simplified Arabic"/>
          <w:b/>
          <w:bCs/>
          <w:sz w:val="32"/>
          <w:szCs w:val="32"/>
          <w:rtl/>
        </w:rPr>
      </w:pPr>
      <w:r>
        <w:rPr>
          <w:rFonts w:cs="Simplified Arabic"/>
          <w:b/>
          <w:bCs/>
          <w:sz w:val="32"/>
          <w:szCs w:val="32"/>
          <w:rtl/>
        </w:rPr>
        <w:t>وهدف البحث إل</w:t>
      </w:r>
      <w:r>
        <w:rPr>
          <w:rFonts w:cs="Simplified Arabic" w:hint="cs"/>
          <w:b/>
          <w:bCs/>
          <w:sz w:val="32"/>
          <w:szCs w:val="32"/>
          <w:rtl/>
        </w:rPr>
        <w:t>ى :</w:t>
      </w:r>
      <w:r>
        <w:rPr>
          <w:rFonts w:cs="Simplified Arabic"/>
          <w:b/>
          <w:bCs/>
          <w:sz w:val="32"/>
          <w:szCs w:val="32"/>
          <w:rtl/>
        </w:rPr>
        <w:t xml:space="preserve"> </w:t>
      </w:r>
    </w:p>
    <w:p w:rsidR="007D7ADA" w:rsidRPr="0097147E" w:rsidRDefault="007D7ADA" w:rsidP="007D7ADA">
      <w:pPr>
        <w:pStyle w:val="ListParagraph"/>
        <w:numPr>
          <w:ilvl w:val="0"/>
          <w:numId w:val="4"/>
        </w:numPr>
        <w:spacing w:line="240" w:lineRule="auto"/>
        <w:ind w:left="56"/>
        <w:rPr>
          <w:rFonts w:ascii="Simplified Arabic" w:hAnsi="Simplified Arabic" w:cs="Simplified Arabic"/>
          <w:sz w:val="28"/>
          <w:szCs w:val="28"/>
          <w:lang w:bidi="ar-EG"/>
        </w:rPr>
      </w:pPr>
      <w:r w:rsidRPr="0097147E">
        <w:rPr>
          <w:rFonts w:ascii="Simplified Arabic" w:hAnsi="Simplified Arabic" w:cs="Simplified Arabic" w:hint="cs"/>
          <w:sz w:val="28"/>
          <w:szCs w:val="28"/>
          <w:rtl/>
          <w:lang w:bidi="ar-EG"/>
        </w:rPr>
        <w:t>الــتـعرـف عــلى الأعــمــال الغــنــائيــة الــتــى لحــنهـــا محمـد الـــــموجى لعبدالحليم حافظ وتصنيفها0</w:t>
      </w:r>
    </w:p>
    <w:p w:rsidR="007D7ADA" w:rsidRPr="0097147E" w:rsidRDefault="007D7ADA" w:rsidP="007D7ADA">
      <w:pPr>
        <w:pStyle w:val="ListParagraph"/>
        <w:numPr>
          <w:ilvl w:val="0"/>
          <w:numId w:val="4"/>
        </w:numPr>
        <w:spacing w:line="240" w:lineRule="auto"/>
        <w:ind w:left="56"/>
        <w:rPr>
          <w:rFonts w:ascii="Simplified Arabic" w:hAnsi="Simplified Arabic" w:cs="Simplified Arabic"/>
          <w:sz w:val="28"/>
          <w:szCs w:val="28"/>
          <w:lang w:bidi="ar-EG"/>
        </w:rPr>
      </w:pPr>
      <w:r w:rsidRPr="0097147E">
        <w:rPr>
          <w:rFonts w:ascii="Simplified Arabic" w:hAnsi="Simplified Arabic" w:cs="Simplified Arabic" w:hint="cs"/>
          <w:sz w:val="28"/>
          <w:szCs w:val="28"/>
          <w:rtl/>
          <w:lang w:bidi="ar-EG"/>
        </w:rPr>
        <w:t>التعرف على الأبداعات الفنية والتى تشمل المسارات اللحنية وغيرها التى سوف تشملها عينة البحث لبيان كيفية الأستفادة منها فى المجال الدراسى الأكاديمى 0</w:t>
      </w:r>
    </w:p>
    <w:p w:rsidR="007D7ADA" w:rsidRDefault="007D7ADA" w:rsidP="007D7ADA">
      <w:pPr>
        <w:pStyle w:val="ListParagraph"/>
        <w:ind w:left="56"/>
        <w:rPr>
          <w:rFonts w:ascii="Simplified Arabic" w:hAnsi="Simplified Arabic" w:cs="Simplified Arabic"/>
          <w:sz w:val="24"/>
          <w:szCs w:val="24"/>
          <w:rtl/>
          <w:lang w:bidi="ar-EG"/>
        </w:rPr>
      </w:pPr>
      <w:r w:rsidRPr="005C3013">
        <w:rPr>
          <w:rFonts w:ascii="Simplified Arabic" w:hAnsi="Simplified Arabic" w:cs="Simplified Arabic" w:hint="cs"/>
          <w:sz w:val="24"/>
          <w:szCs w:val="24"/>
          <w:rtl/>
          <w:lang w:bidi="ar-EG"/>
        </w:rPr>
        <w:t>ــ</w:t>
      </w:r>
    </w:p>
    <w:p w:rsidR="007D7ADA" w:rsidRDefault="007D7ADA" w:rsidP="007D7ADA">
      <w:pPr>
        <w:spacing w:after="0"/>
        <w:jc w:val="lowKashida"/>
        <w:rPr>
          <w:rFonts w:cs="Simplified Arabic"/>
          <w:sz w:val="28"/>
          <w:szCs w:val="28"/>
          <w:rtl/>
          <w:lang w:bidi="ar-EG"/>
        </w:rPr>
      </w:pPr>
    </w:p>
    <w:p w:rsidR="007D7ADA" w:rsidRDefault="007D7ADA" w:rsidP="007D7ADA">
      <w:pPr>
        <w:spacing w:after="0"/>
        <w:jc w:val="lowKashida"/>
        <w:rPr>
          <w:rFonts w:cs="Simplified Arabic"/>
          <w:b/>
          <w:bCs/>
          <w:sz w:val="32"/>
          <w:szCs w:val="32"/>
          <w:rtl/>
        </w:rPr>
      </w:pPr>
      <w:r>
        <w:rPr>
          <w:rFonts w:cs="Simplified Arabic"/>
          <w:b/>
          <w:bCs/>
          <w:sz w:val="32"/>
          <w:szCs w:val="32"/>
          <w:rtl/>
        </w:rPr>
        <w:lastRenderedPageBreak/>
        <w:t>وترجع أهمية البحث في :</w:t>
      </w:r>
    </w:p>
    <w:p w:rsidR="007D7ADA" w:rsidRPr="0097147E" w:rsidRDefault="007D7ADA" w:rsidP="007D7ADA">
      <w:pPr>
        <w:pStyle w:val="ListParagraph"/>
        <w:numPr>
          <w:ilvl w:val="0"/>
          <w:numId w:val="1"/>
        </w:numPr>
        <w:ind w:left="56"/>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تــرجـع أهـميـة الـبـحث إلــى جــــمع وتـــــدويــــن الأعــمـــال الــغنائـيـة الــتى لحـنهـا مـحمد الموجى لعبدالحليم حافظ و إبراز مكنوناتها الأبداعية والفنية للحفاظ علــى التراث الــغـنـــائـى الـــعـربـى ووجـود ذلك فـى مـرجـع عـلـمـى يـضـاف إلـى الـمكتبـة الـمـوسيقـيــة الــمتخصـصة لأســتخدامـها فى مختلف النواحى الأكاديمية التعليمية 0</w:t>
      </w:r>
    </w:p>
    <w:p w:rsidR="007D7ADA" w:rsidRDefault="007D7ADA" w:rsidP="007D7ADA">
      <w:pPr>
        <w:spacing w:after="0"/>
        <w:jc w:val="lowKashida"/>
        <w:rPr>
          <w:rFonts w:cs="Simplified Arabic"/>
          <w:b/>
          <w:bCs/>
          <w:sz w:val="32"/>
          <w:szCs w:val="32"/>
          <w:rtl/>
        </w:rPr>
      </w:pPr>
      <w:r>
        <w:rPr>
          <w:rFonts w:cs="Simplified Arabic"/>
          <w:b/>
          <w:bCs/>
          <w:sz w:val="32"/>
          <w:szCs w:val="32"/>
          <w:rtl/>
        </w:rPr>
        <w:t>أما أسئلة البحث هي :</w:t>
      </w:r>
    </w:p>
    <w:p w:rsidR="007D7ADA" w:rsidRDefault="007D7ADA" w:rsidP="007D7ADA">
      <w:pPr>
        <w:spacing w:after="0"/>
        <w:ind w:left="360"/>
        <w:jc w:val="lowKashida"/>
        <w:rPr>
          <w:rFonts w:cs="Simplified Arabic"/>
          <w:sz w:val="28"/>
          <w:szCs w:val="28"/>
          <w:rtl/>
        </w:rPr>
      </w:pPr>
      <w:r>
        <w:rPr>
          <w:rFonts w:cs="Simplified Arabic" w:hint="cs"/>
          <w:sz w:val="28"/>
          <w:szCs w:val="28"/>
          <w:rtl/>
        </w:rPr>
        <w:t>س1</w:t>
      </w:r>
      <w:r>
        <w:rPr>
          <w:rFonts w:cs="Simplified Arabic"/>
          <w:sz w:val="28"/>
          <w:szCs w:val="28"/>
          <w:rtl/>
        </w:rPr>
        <w:t xml:space="preserve">: </w:t>
      </w:r>
      <w:r w:rsidRPr="007B3D48">
        <w:rPr>
          <w:rFonts w:ascii="Simplified Arabic" w:hAnsi="Simplified Arabic" w:cs="Simplified Arabic" w:hint="cs"/>
          <w:sz w:val="28"/>
          <w:szCs w:val="28"/>
          <w:rtl/>
          <w:lang w:bidi="ar-EG"/>
        </w:rPr>
        <w:t>ماهى الأعمال الغنائية التى لحنها محمد الموجى لعبدالحليم حافظ ؟</w:t>
      </w:r>
      <w:r>
        <w:rPr>
          <w:rFonts w:ascii="Simplified Arabic" w:hAnsi="Simplified Arabic" w:cs="Simplified Arabic" w:hint="cs"/>
          <w:sz w:val="32"/>
          <w:szCs w:val="32"/>
          <w:rtl/>
          <w:lang w:bidi="ar-EG"/>
        </w:rPr>
        <w:t xml:space="preserve">                                            س2</w:t>
      </w:r>
      <w:r>
        <w:rPr>
          <w:rFonts w:ascii="Simplified Arabic" w:hAnsi="Simplified Arabic" w:cs="Simplified Arabic" w:hint="cs"/>
          <w:sz w:val="28"/>
          <w:szCs w:val="28"/>
          <w:rtl/>
          <w:lang w:bidi="ar-EG"/>
        </w:rPr>
        <w:t>- ما هى الأبداعات الفنية والمس</w:t>
      </w:r>
      <w:r w:rsidRPr="007B3D48">
        <w:rPr>
          <w:rFonts w:ascii="Simplified Arabic" w:hAnsi="Simplified Arabic" w:cs="Simplified Arabic" w:hint="cs"/>
          <w:sz w:val="28"/>
          <w:szCs w:val="28"/>
          <w:rtl/>
          <w:lang w:bidi="ar-EG"/>
        </w:rPr>
        <w:t>ارات اللح</w:t>
      </w:r>
      <w:r>
        <w:rPr>
          <w:rFonts w:ascii="Simplified Arabic" w:hAnsi="Simplified Arabic" w:cs="Simplified Arabic" w:hint="cs"/>
          <w:sz w:val="28"/>
          <w:szCs w:val="28"/>
          <w:rtl/>
          <w:lang w:bidi="ar-EG"/>
        </w:rPr>
        <w:t>نية التى سوف تشملها عينة البحث</w:t>
      </w:r>
      <w:r>
        <w:rPr>
          <w:rFonts w:cs="Simplified Arabic"/>
          <w:sz w:val="28"/>
          <w:szCs w:val="28"/>
          <w:rtl/>
        </w:rPr>
        <w:t xml:space="preserve">؟ </w:t>
      </w:r>
    </w:p>
    <w:p w:rsidR="007D7ADA" w:rsidRDefault="007D7ADA" w:rsidP="007D7ADA">
      <w:pPr>
        <w:spacing w:after="0"/>
        <w:jc w:val="lowKashida"/>
        <w:rPr>
          <w:rFonts w:cs="Simplified Arabic"/>
          <w:b/>
          <w:bCs/>
          <w:sz w:val="32"/>
          <w:szCs w:val="32"/>
          <w:rtl/>
        </w:rPr>
      </w:pPr>
      <w:r>
        <w:rPr>
          <w:rFonts w:cs="Simplified Arabic"/>
          <w:b/>
          <w:bCs/>
          <w:sz w:val="32"/>
          <w:szCs w:val="32"/>
          <w:rtl/>
        </w:rPr>
        <w:t xml:space="preserve">إجراءات البحث </w:t>
      </w:r>
    </w:p>
    <w:p w:rsidR="007D7ADA" w:rsidRDefault="007D7ADA" w:rsidP="007D7ADA">
      <w:pPr>
        <w:numPr>
          <w:ilvl w:val="0"/>
          <w:numId w:val="2"/>
        </w:numPr>
        <w:spacing w:after="0"/>
        <w:jc w:val="lowKashida"/>
        <w:rPr>
          <w:rFonts w:cs="Simplified Arabic"/>
          <w:sz w:val="28"/>
          <w:szCs w:val="28"/>
          <w:rtl/>
        </w:rPr>
      </w:pPr>
      <w:r>
        <w:rPr>
          <w:rFonts w:cs="Simplified Arabic"/>
          <w:sz w:val="28"/>
          <w:szCs w:val="28"/>
          <w:rtl/>
        </w:rPr>
        <w:t>المنهج الوصفي ( تحليل محتوى ).</w:t>
      </w:r>
    </w:p>
    <w:p w:rsidR="007D7ADA" w:rsidRDefault="007D7ADA" w:rsidP="007D7ADA">
      <w:pPr>
        <w:numPr>
          <w:ilvl w:val="0"/>
          <w:numId w:val="2"/>
        </w:numPr>
        <w:spacing w:after="0"/>
        <w:jc w:val="lowKashida"/>
        <w:rPr>
          <w:rFonts w:cs="Simplified Arabic"/>
          <w:sz w:val="28"/>
          <w:szCs w:val="28"/>
          <w:rtl/>
        </w:rPr>
      </w:pPr>
      <w:r>
        <w:rPr>
          <w:rFonts w:cs="Simplified Arabic"/>
          <w:sz w:val="28"/>
          <w:szCs w:val="28"/>
          <w:rtl/>
        </w:rPr>
        <w:t xml:space="preserve">عينة البحث </w:t>
      </w:r>
    </w:p>
    <w:p w:rsidR="007D7ADA" w:rsidRDefault="007D7ADA" w:rsidP="007D7ADA">
      <w:pPr>
        <w:numPr>
          <w:ilvl w:val="0"/>
          <w:numId w:val="2"/>
        </w:numPr>
        <w:spacing w:after="0"/>
        <w:jc w:val="lowKashida"/>
        <w:rPr>
          <w:rFonts w:cs="Simplified Arabic"/>
          <w:sz w:val="28"/>
          <w:szCs w:val="28"/>
        </w:rPr>
      </w:pPr>
      <w:r>
        <w:rPr>
          <w:rFonts w:cs="Simplified Arabic"/>
          <w:sz w:val="28"/>
          <w:szCs w:val="28"/>
          <w:rtl/>
        </w:rPr>
        <w:t>أدوات البحث</w:t>
      </w:r>
    </w:p>
    <w:p w:rsidR="007D7ADA" w:rsidRDefault="007D7ADA" w:rsidP="007D7ADA">
      <w:pPr>
        <w:numPr>
          <w:ilvl w:val="0"/>
          <w:numId w:val="2"/>
        </w:numPr>
        <w:spacing w:after="0"/>
        <w:jc w:val="lowKashida"/>
        <w:rPr>
          <w:rFonts w:cs="Simplified Arabic"/>
          <w:sz w:val="28"/>
          <w:szCs w:val="28"/>
        </w:rPr>
      </w:pPr>
      <w:r>
        <w:rPr>
          <w:rFonts w:cs="Simplified Arabic"/>
          <w:sz w:val="28"/>
          <w:szCs w:val="28"/>
          <w:rtl/>
        </w:rPr>
        <w:t>حدود البحث</w:t>
      </w:r>
    </w:p>
    <w:p w:rsidR="007D7ADA" w:rsidRDefault="007D7ADA" w:rsidP="007D7ADA">
      <w:pPr>
        <w:numPr>
          <w:ilvl w:val="0"/>
          <w:numId w:val="2"/>
        </w:numPr>
        <w:spacing w:after="0"/>
        <w:jc w:val="lowKashida"/>
        <w:rPr>
          <w:rFonts w:cs="Simplified Arabic"/>
          <w:sz w:val="28"/>
          <w:szCs w:val="28"/>
        </w:rPr>
      </w:pPr>
      <w:r>
        <w:rPr>
          <w:rFonts w:cs="Simplified Arabic"/>
          <w:sz w:val="28"/>
          <w:szCs w:val="28"/>
          <w:rtl/>
        </w:rPr>
        <w:t>مصطلحات البحث</w:t>
      </w:r>
    </w:p>
    <w:p w:rsidR="007D7ADA" w:rsidRDefault="007D7ADA" w:rsidP="007D7ADA">
      <w:pPr>
        <w:spacing w:after="0"/>
        <w:jc w:val="lowKashida"/>
        <w:rPr>
          <w:rFonts w:cs="Simplified Arabic"/>
          <w:b/>
          <w:bCs/>
          <w:sz w:val="32"/>
          <w:szCs w:val="32"/>
          <w:rtl/>
        </w:rPr>
      </w:pPr>
      <w:r>
        <w:rPr>
          <w:rFonts w:cs="Simplified Arabic"/>
          <w:b/>
          <w:bCs/>
          <w:sz w:val="32"/>
          <w:szCs w:val="32"/>
          <w:rtl/>
        </w:rPr>
        <w:t xml:space="preserve">وكانت أدوات البحث </w:t>
      </w:r>
    </w:p>
    <w:p w:rsidR="007D7ADA" w:rsidRDefault="007D7ADA" w:rsidP="007D7ADA">
      <w:pPr>
        <w:numPr>
          <w:ilvl w:val="0"/>
          <w:numId w:val="3"/>
        </w:numPr>
        <w:spacing w:after="0" w:line="240" w:lineRule="auto"/>
        <w:jc w:val="lowKashida"/>
        <w:rPr>
          <w:rFonts w:cs="Simplified Arabic"/>
          <w:sz w:val="28"/>
          <w:szCs w:val="28"/>
          <w:rtl/>
        </w:rPr>
      </w:pPr>
      <w:r>
        <w:rPr>
          <w:rFonts w:cs="Simplified Arabic"/>
          <w:sz w:val="28"/>
          <w:szCs w:val="28"/>
          <w:rtl/>
        </w:rPr>
        <w:t>مدونات موسيقية .</w:t>
      </w:r>
    </w:p>
    <w:p w:rsidR="007D7ADA" w:rsidRDefault="007D7ADA" w:rsidP="007D7ADA">
      <w:pPr>
        <w:numPr>
          <w:ilvl w:val="0"/>
          <w:numId w:val="3"/>
        </w:numPr>
        <w:spacing w:after="0" w:line="240" w:lineRule="auto"/>
        <w:jc w:val="lowKashida"/>
        <w:rPr>
          <w:rFonts w:cs="Simplified Arabic"/>
          <w:sz w:val="28"/>
          <w:szCs w:val="28"/>
          <w:rtl/>
        </w:rPr>
      </w:pPr>
      <w:r>
        <w:rPr>
          <w:rFonts w:cs="Simplified Arabic"/>
          <w:sz w:val="28"/>
          <w:szCs w:val="28"/>
        </w:rPr>
        <w:t>C.D</w:t>
      </w:r>
      <w:r>
        <w:rPr>
          <w:rFonts w:cs="Simplified Arabic"/>
          <w:sz w:val="28"/>
          <w:szCs w:val="28"/>
          <w:rtl/>
        </w:rPr>
        <w:t>.</w:t>
      </w:r>
    </w:p>
    <w:p w:rsidR="007D7ADA" w:rsidRDefault="007D7ADA" w:rsidP="007D7ADA">
      <w:pPr>
        <w:numPr>
          <w:ilvl w:val="0"/>
          <w:numId w:val="3"/>
        </w:numPr>
        <w:spacing w:after="0" w:line="240" w:lineRule="auto"/>
        <w:jc w:val="lowKashida"/>
        <w:rPr>
          <w:rFonts w:cs="Simplified Arabic"/>
          <w:sz w:val="28"/>
          <w:szCs w:val="28"/>
        </w:rPr>
      </w:pPr>
      <w:r>
        <w:rPr>
          <w:rFonts w:cs="Simplified Arabic"/>
          <w:sz w:val="28"/>
          <w:szCs w:val="28"/>
          <w:rtl/>
        </w:rPr>
        <w:t>كتب ومراجع .</w:t>
      </w:r>
    </w:p>
    <w:p w:rsidR="007D7ADA" w:rsidRDefault="007D7ADA" w:rsidP="007D7ADA">
      <w:pPr>
        <w:numPr>
          <w:ilvl w:val="0"/>
          <w:numId w:val="3"/>
        </w:numPr>
        <w:spacing w:after="0" w:line="240" w:lineRule="auto"/>
        <w:jc w:val="lowKashida"/>
        <w:rPr>
          <w:rFonts w:cs="Simplified Arabic"/>
          <w:sz w:val="28"/>
          <w:szCs w:val="28"/>
        </w:rPr>
      </w:pPr>
      <w:r>
        <w:rPr>
          <w:rFonts w:cs="Simplified Arabic"/>
          <w:sz w:val="28"/>
          <w:szCs w:val="28"/>
          <w:rtl/>
        </w:rPr>
        <w:t>شبكة الإنترنت .</w:t>
      </w:r>
    </w:p>
    <w:p w:rsidR="007D7ADA" w:rsidRDefault="007D7ADA" w:rsidP="007D7ADA">
      <w:pPr>
        <w:spacing w:after="0" w:line="240" w:lineRule="auto"/>
        <w:jc w:val="lowKashida"/>
        <w:rPr>
          <w:rFonts w:cs="Simplified Arabic"/>
          <w:b/>
          <w:bCs/>
          <w:sz w:val="28"/>
          <w:szCs w:val="28"/>
        </w:rPr>
      </w:pPr>
    </w:p>
    <w:p w:rsidR="007D7ADA" w:rsidRDefault="007D7ADA" w:rsidP="007D7ADA">
      <w:pPr>
        <w:spacing w:after="0" w:line="228" w:lineRule="auto"/>
        <w:jc w:val="lowKashida"/>
        <w:rPr>
          <w:rFonts w:cs="Simplified Arabic"/>
          <w:b/>
          <w:bCs/>
          <w:sz w:val="28"/>
          <w:szCs w:val="28"/>
          <w:rtl/>
        </w:rPr>
      </w:pPr>
      <w:r>
        <w:rPr>
          <w:rFonts w:cs="Simplified Arabic"/>
          <w:b/>
          <w:bCs/>
          <w:sz w:val="28"/>
          <w:szCs w:val="28"/>
          <w:rtl/>
        </w:rPr>
        <w:lastRenderedPageBreak/>
        <w:t xml:space="preserve">وقد تضمن البحث </w:t>
      </w:r>
      <w:r>
        <w:rPr>
          <w:rFonts w:cs="Simplified Arabic" w:hint="cs"/>
          <w:b/>
          <w:bCs/>
          <w:sz w:val="28"/>
          <w:szCs w:val="28"/>
          <w:rtl/>
        </w:rPr>
        <w:t xml:space="preserve">أربعة </w:t>
      </w:r>
      <w:r>
        <w:rPr>
          <w:rFonts w:cs="Simplified Arabic"/>
          <w:b/>
          <w:bCs/>
          <w:sz w:val="28"/>
          <w:szCs w:val="28"/>
          <w:rtl/>
        </w:rPr>
        <w:t>فصول كالتالي :</w:t>
      </w:r>
    </w:p>
    <w:p w:rsidR="007D7ADA" w:rsidRDefault="007D7ADA" w:rsidP="007D7ADA">
      <w:pPr>
        <w:spacing w:after="0" w:line="228" w:lineRule="auto"/>
        <w:jc w:val="lowKashida"/>
        <w:rPr>
          <w:rFonts w:cs="Simplified Arabic"/>
          <w:b/>
          <w:bCs/>
          <w:sz w:val="28"/>
          <w:szCs w:val="28"/>
          <w:rtl/>
        </w:rPr>
      </w:pPr>
      <w:r>
        <w:rPr>
          <w:rFonts w:cs="Simplified Arabic"/>
          <w:b/>
          <w:bCs/>
          <w:sz w:val="28"/>
          <w:szCs w:val="28"/>
          <w:rtl/>
        </w:rPr>
        <w:t>الفصل الأول : مشكلة البحث والدراسات السابقة ويتضمن :</w:t>
      </w:r>
    </w:p>
    <w:p w:rsidR="007D7ADA" w:rsidRDefault="007D7ADA" w:rsidP="007D7ADA">
      <w:pPr>
        <w:spacing w:after="0" w:line="228" w:lineRule="auto"/>
        <w:ind w:left="2284" w:hanging="1800"/>
        <w:jc w:val="lowKashida"/>
        <w:rPr>
          <w:rFonts w:cs="Simplified Arabic"/>
          <w:sz w:val="28"/>
          <w:szCs w:val="28"/>
          <w:rtl/>
        </w:rPr>
      </w:pPr>
      <w:r>
        <w:rPr>
          <w:rFonts w:cs="Simplified Arabic"/>
          <w:b/>
          <w:bCs/>
          <w:sz w:val="28"/>
          <w:szCs w:val="28"/>
          <w:rtl/>
        </w:rPr>
        <w:t>المبحث الأول</w:t>
      </w:r>
      <w:r>
        <w:rPr>
          <w:rFonts w:cs="Simplified Arabic"/>
          <w:sz w:val="28"/>
          <w:szCs w:val="28"/>
          <w:rtl/>
        </w:rPr>
        <w:t xml:space="preserve"> : واشتمل ( مقدمة– تحديد مشكلة البحث– أهمية البحث– أهداف البحث– أسئلة البحث– إجراءات البحث " منهج البحث، حدود البحث، عينة البحث ، أدوات البحث"– ثم مصطلحات البحث).</w:t>
      </w:r>
    </w:p>
    <w:p w:rsidR="007D7ADA" w:rsidRDefault="007D7ADA" w:rsidP="007D7ADA">
      <w:pPr>
        <w:spacing w:after="0" w:line="228" w:lineRule="auto"/>
        <w:ind w:left="2284" w:hanging="1800"/>
        <w:jc w:val="lowKashida"/>
        <w:rPr>
          <w:rFonts w:cs="Simplified Arabic"/>
          <w:sz w:val="28"/>
          <w:szCs w:val="28"/>
          <w:rtl/>
        </w:rPr>
      </w:pPr>
      <w:r>
        <w:rPr>
          <w:rFonts w:cs="Simplified Arabic"/>
          <w:b/>
          <w:bCs/>
          <w:sz w:val="28"/>
          <w:szCs w:val="28"/>
          <w:rtl/>
        </w:rPr>
        <w:t>المبحث الثاني</w:t>
      </w:r>
      <w:r>
        <w:rPr>
          <w:rFonts w:cs="Simplified Arabic"/>
          <w:sz w:val="28"/>
          <w:szCs w:val="28"/>
          <w:rtl/>
        </w:rPr>
        <w:t xml:space="preserve"> : وعرض فيه الباحث ما قرأ</w:t>
      </w:r>
      <w:r>
        <w:rPr>
          <w:rFonts w:cs="Simplified Arabic" w:hint="cs"/>
          <w:sz w:val="28"/>
          <w:szCs w:val="28"/>
          <w:rtl/>
        </w:rPr>
        <w:t>ه</w:t>
      </w:r>
      <w:r>
        <w:rPr>
          <w:rFonts w:cs="Simplified Arabic"/>
          <w:sz w:val="28"/>
          <w:szCs w:val="28"/>
          <w:rtl/>
        </w:rPr>
        <w:t xml:space="preserve"> من دراسات سابقة مرتبطة بموضوع البحث.</w:t>
      </w:r>
    </w:p>
    <w:p w:rsidR="007D7ADA" w:rsidRDefault="007D7ADA" w:rsidP="007D7ADA">
      <w:pPr>
        <w:spacing w:after="0" w:line="228" w:lineRule="auto"/>
        <w:jc w:val="lowKashida"/>
        <w:rPr>
          <w:rFonts w:cs="Simplified Arabic"/>
          <w:b/>
          <w:bCs/>
          <w:sz w:val="28"/>
          <w:szCs w:val="28"/>
          <w:rtl/>
        </w:rPr>
      </w:pPr>
      <w:r>
        <w:rPr>
          <w:rFonts w:cs="Simplified Arabic"/>
          <w:b/>
          <w:bCs/>
          <w:sz w:val="28"/>
          <w:szCs w:val="28"/>
          <w:rtl/>
        </w:rPr>
        <w:t>الفصل الثاني : الإطار النظري ويتضمن :</w:t>
      </w:r>
    </w:p>
    <w:p w:rsidR="007D7ADA" w:rsidRDefault="007D7ADA" w:rsidP="007D7ADA">
      <w:pPr>
        <w:spacing w:after="0" w:line="228" w:lineRule="auto"/>
        <w:ind w:left="2284" w:hanging="1800"/>
        <w:jc w:val="lowKashida"/>
        <w:rPr>
          <w:rFonts w:cs="Simplified Arabic"/>
          <w:sz w:val="28"/>
          <w:szCs w:val="28"/>
          <w:rtl/>
        </w:rPr>
      </w:pPr>
      <w:r>
        <w:rPr>
          <w:rFonts w:cs="Simplified Arabic"/>
          <w:b/>
          <w:bCs/>
          <w:sz w:val="28"/>
          <w:szCs w:val="28"/>
          <w:rtl/>
        </w:rPr>
        <w:t>المبحث الأول</w:t>
      </w:r>
      <w:r>
        <w:rPr>
          <w:rFonts w:cs="Simplified Arabic"/>
          <w:sz w:val="28"/>
          <w:szCs w:val="28"/>
          <w:rtl/>
        </w:rPr>
        <w:t xml:space="preserve"> : </w:t>
      </w:r>
      <w:r>
        <w:rPr>
          <w:rFonts w:cs="Simplified Arabic" w:hint="cs"/>
          <w:sz w:val="28"/>
          <w:szCs w:val="28"/>
          <w:rtl/>
        </w:rPr>
        <w:t>المشوار الفنى لمحمد الموجى 0</w:t>
      </w:r>
      <w:r>
        <w:rPr>
          <w:rFonts w:cs="Simplified Arabic"/>
          <w:sz w:val="28"/>
          <w:szCs w:val="28"/>
          <w:rtl/>
        </w:rPr>
        <w:t xml:space="preserve"> </w:t>
      </w:r>
    </w:p>
    <w:p w:rsidR="007D7ADA" w:rsidRDefault="007D7ADA" w:rsidP="007D7ADA">
      <w:pPr>
        <w:spacing w:after="0" w:line="228" w:lineRule="auto"/>
        <w:ind w:left="2284" w:hanging="1800"/>
        <w:jc w:val="lowKashida"/>
        <w:rPr>
          <w:rFonts w:cs="Simplified Arabic"/>
          <w:sz w:val="28"/>
          <w:szCs w:val="28"/>
        </w:rPr>
      </w:pPr>
      <w:r>
        <w:rPr>
          <w:rFonts w:cs="Simplified Arabic"/>
          <w:b/>
          <w:bCs/>
          <w:sz w:val="28"/>
          <w:szCs w:val="28"/>
          <w:rtl/>
        </w:rPr>
        <w:t>المبحث الثاني</w:t>
      </w:r>
      <w:r>
        <w:rPr>
          <w:rFonts w:cs="Simplified Arabic"/>
          <w:sz w:val="28"/>
          <w:szCs w:val="28"/>
          <w:rtl/>
        </w:rPr>
        <w:t xml:space="preserve"> : </w:t>
      </w:r>
      <w:r>
        <w:rPr>
          <w:rFonts w:cs="Simplified Arabic" w:hint="cs"/>
          <w:sz w:val="28"/>
          <w:szCs w:val="28"/>
          <w:rtl/>
        </w:rPr>
        <w:t xml:space="preserve">المشوار الفنى لعبدالحليم حافظ </w:t>
      </w:r>
    </w:p>
    <w:p w:rsidR="007D7ADA" w:rsidRDefault="007D7ADA" w:rsidP="007D7ADA">
      <w:pPr>
        <w:spacing w:after="0" w:line="228" w:lineRule="auto"/>
        <w:ind w:left="2284" w:hanging="1800"/>
        <w:jc w:val="lowKashida"/>
        <w:rPr>
          <w:rFonts w:cs="Simplified Arabic"/>
          <w:sz w:val="28"/>
          <w:szCs w:val="28"/>
          <w:rtl/>
        </w:rPr>
      </w:pPr>
      <w:r>
        <w:rPr>
          <w:rFonts w:cs="Simplified Arabic"/>
          <w:b/>
          <w:bCs/>
          <w:sz w:val="28"/>
          <w:szCs w:val="28"/>
          <w:rtl/>
        </w:rPr>
        <w:t>المبحث الثالث</w:t>
      </w:r>
      <w:r>
        <w:rPr>
          <w:rFonts w:cs="Simplified Arabic"/>
          <w:sz w:val="28"/>
          <w:szCs w:val="28"/>
          <w:rtl/>
        </w:rPr>
        <w:t xml:space="preserve"> : المهارات الصوتية والصوت اللفظي وأهميتهما للغناء العربي. </w:t>
      </w:r>
    </w:p>
    <w:p w:rsidR="007D7ADA" w:rsidRDefault="007D7ADA" w:rsidP="007D7ADA">
      <w:pPr>
        <w:spacing w:after="0" w:line="228" w:lineRule="auto"/>
        <w:jc w:val="lowKashida"/>
        <w:rPr>
          <w:rFonts w:cs="Simplified Arabic"/>
          <w:b/>
          <w:bCs/>
          <w:sz w:val="28"/>
          <w:szCs w:val="28"/>
          <w:rtl/>
        </w:rPr>
      </w:pPr>
      <w:r>
        <w:rPr>
          <w:rFonts w:cs="Simplified Arabic"/>
          <w:b/>
          <w:bCs/>
          <w:sz w:val="28"/>
          <w:szCs w:val="28"/>
          <w:rtl/>
        </w:rPr>
        <w:t>الفصل الثالث : الإطار التحليلي وتضمن :</w:t>
      </w:r>
    </w:p>
    <w:p w:rsidR="007D7ADA" w:rsidRDefault="007D7ADA" w:rsidP="007D7ADA">
      <w:pPr>
        <w:spacing w:after="0" w:line="228" w:lineRule="auto"/>
        <w:jc w:val="lowKashida"/>
        <w:rPr>
          <w:rFonts w:cs="Simplified Arabic"/>
          <w:sz w:val="28"/>
          <w:szCs w:val="28"/>
          <w:rtl/>
        </w:rPr>
      </w:pPr>
      <w:r>
        <w:rPr>
          <w:rFonts w:cs="Simplified Arabic" w:hint="cs"/>
          <w:sz w:val="28"/>
          <w:szCs w:val="28"/>
          <w:rtl/>
        </w:rPr>
        <w:t>أختيار عينة البحث التى تمثل مختلف المراحل والقوالب الغنائية التى لحنها محمد الموجى لعبدالحليم حافظ ،</w:t>
      </w:r>
      <w:r>
        <w:rPr>
          <w:rFonts w:cs="Simplified Arabic"/>
          <w:sz w:val="28"/>
          <w:szCs w:val="28"/>
          <w:rtl/>
        </w:rPr>
        <w:t xml:space="preserve"> وقام الباحث بتدوين تلك الأغاني والقيام بتحليلها تحليلاً تفصيلياً واستخراج ما بها من أساليب فنية سواء في التلحين أو الغناء للاستفادة منها في الدراسة الأكاديمية للدارسين المتخصصين.</w:t>
      </w:r>
    </w:p>
    <w:p w:rsidR="007D7ADA" w:rsidRDefault="007D7ADA" w:rsidP="007D7ADA">
      <w:pPr>
        <w:spacing w:after="0" w:line="228" w:lineRule="auto"/>
        <w:jc w:val="lowKashida"/>
        <w:rPr>
          <w:rFonts w:cs="Simplified Arabic"/>
          <w:b/>
          <w:bCs/>
          <w:sz w:val="28"/>
          <w:szCs w:val="28"/>
          <w:rtl/>
        </w:rPr>
      </w:pPr>
      <w:r>
        <w:rPr>
          <w:rFonts w:cs="Simplified Arabic"/>
          <w:b/>
          <w:bCs/>
          <w:sz w:val="28"/>
          <w:szCs w:val="28"/>
          <w:rtl/>
        </w:rPr>
        <w:t>الفصل الرابع : نتائج البحث والتوصيات وتضمن :</w:t>
      </w:r>
    </w:p>
    <w:p w:rsidR="007D7ADA" w:rsidRDefault="007D7ADA" w:rsidP="007D7ADA">
      <w:pPr>
        <w:spacing w:after="0" w:line="228" w:lineRule="auto"/>
        <w:ind w:left="720"/>
        <w:jc w:val="lowKashida"/>
        <w:rPr>
          <w:rFonts w:cs="Simplified Arabic"/>
          <w:sz w:val="28"/>
          <w:szCs w:val="28"/>
          <w:rtl/>
        </w:rPr>
      </w:pPr>
      <w:r>
        <w:rPr>
          <w:rFonts w:cs="Simplified Arabic"/>
          <w:sz w:val="28"/>
          <w:szCs w:val="28"/>
          <w:rtl/>
        </w:rPr>
        <w:t xml:space="preserve">تحليل النتائج من خلال الإجابة على أسئلة البحث وصولاً للنتائج العامة والوصول لمستوى متميز في الغناء العربي ومعرفة أسلوب </w:t>
      </w:r>
      <w:r>
        <w:rPr>
          <w:rFonts w:cs="Simplified Arabic" w:hint="cs"/>
          <w:sz w:val="28"/>
          <w:szCs w:val="28"/>
          <w:rtl/>
        </w:rPr>
        <w:t xml:space="preserve">محمد الموجى </w:t>
      </w:r>
      <w:r>
        <w:rPr>
          <w:rFonts w:cs="Simplified Arabic"/>
          <w:sz w:val="28"/>
          <w:szCs w:val="28"/>
          <w:rtl/>
        </w:rPr>
        <w:t xml:space="preserve"> في صياغة ألحانه </w:t>
      </w:r>
      <w:r>
        <w:rPr>
          <w:rFonts w:cs="Simplified Arabic" w:hint="cs"/>
          <w:sz w:val="28"/>
          <w:szCs w:val="28"/>
          <w:rtl/>
        </w:rPr>
        <w:t xml:space="preserve">لعبدالحليم حافظ </w:t>
      </w:r>
      <w:r>
        <w:rPr>
          <w:rFonts w:cs="Simplified Arabic"/>
          <w:sz w:val="28"/>
          <w:szCs w:val="28"/>
          <w:rtl/>
        </w:rPr>
        <w:t xml:space="preserve"> وما تمتاز به تلك الأعمال من تقنيات فنية عالية.</w:t>
      </w:r>
    </w:p>
    <w:p w:rsidR="00955B37" w:rsidRPr="007D7ADA" w:rsidRDefault="007D7ADA" w:rsidP="007D7ADA">
      <w:pPr>
        <w:spacing w:after="0" w:line="228" w:lineRule="auto"/>
        <w:ind w:left="720" w:firstLine="615"/>
        <w:jc w:val="lowKashida"/>
        <w:rPr>
          <w:rFonts w:cs="Arial"/>
        </w:rPr>
      </w:pPr>
      <w:r>
        <w:rPr>
          <w:rFonts w:cs="Simplified Arabic"/>
          <w:sz w:val="28"/>
          <w:szCs w:val="28"/>
          <w:rtl/>
        </w:rPr>
        <w:t>ثم أختتم البحث بتوصيات الباحث المقترحة، ثم المراجع من الكتب والرسائل العلمية والبحوث المستخدمة والمجلات والتسجيلات ال</w:t>
      </w:r>
      <w:bookmarkStart w:id="0" w:name="_GoBack"/>
      <w:bookmarkEnd w:id="0"/>
      <w:r>
        <w:rPr>
          <w:rFonts w:cs="Simplified Arabic"/>
          <w:sz w:val="28"/>
          <w:szCs w:val="28"/>
          <w:rtl/>
        </w:rPr>
        <w:t xml:space="preserve">صوتية ثم </w:t>
      </w:r>
      <w:r>
        <w:rPr>
          <w:rFonts w:cs="Simplified Arabic" w:hint="cs"/>
          <w:sz w:val="28"/>
          <w:szCs w:val="28"/>
          <w:rtl/>
        </w:rPr>
        <w:t xml:space="preserve">ملحق المدونات ، </w:t>
      </w:r>
      <w:r>
        <w:rPr>
          <w:rFonts w:cs="Simplified Arabic"/>
          <w:sz w:val="28"/>
          <w:szCs w:val="28"/>
          <w:rtl/>
        </w:rPr>
        <w:t>ملخص البحث باللغتين العربية والإنجليزية .</w:t>
      </w:r>
      <w:r>
        <w:rPr>
          <w:rFonts w:ascii="Times New Roman" w:hAnsi="Times New Roman" w:cs="Times New Roman"/>
        </w:rPr>
        <w:t xml:space="preserve"> </w:t>
      </w:r>
    </w:p>
    <w:sectPr w:rsidR="00955B37" w:rsidRPr="007D7ADA" w:rsidSect="007D7ADA">
      <w:pgSz w:w="11906" w:h="16838"/>
      <w:pgMar w:top="1134" w:right="2381" w:bottom="3969" w:left="238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D2EE6"/>
    <w:multiLevelType w:val="hybridMultilevel"/>
    <w:tmpl w:val="EB4EB82A"/>
    <w:lvl w:ilvl="0" w:tplc="C53872A0">
      <w:start w:val="1"/>
      <w:numFmt w:val="decimal"/>
      <w:lvlText w:val="%1-"/>
      <w:lvlJc w:val="left"/>
      <w:pPr>
        <w:tabs>
          <w:tab w:val="num" w:pos="750"/>
        </w:tabs>
        <w:ind w:left="750" w:hanging="39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69D11D3"/>
    <w:multiLevelType w:val="hybridMultilevel"/>
    <w:tmpl w:val="B644D7F4"/>
    <w:lvl w:ilvl="0" w:tplc="96D27862">
      <w:start w:val="1"/>
      <w:numFmt w:val="bullet"/>
      <w:lvlText w:val="-"/>
      <w:lvlJc w:val="left"/>
      <w:pPr>
        <w:tabs>
          <w:tab w:val="num" w:pos="720"/>
        </w:tabs>
        <w:ind w:left="720" w:hanging="360"/>
      </w:pPr>
      <w:rPr>
        <w:rFonts w:ascii="Times New Roman" w:eastAsia="Times New Roman" w:hAnsi="Times New Roman" w:cs="Simplified Arabic"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F063DCB"/>
    <w:multiLevelType w:val="hybridMultilevel"/>
    <w:tmpl w:val="EA4C10FC"/>
    <w:lvl w:ilvl="0" w:tplc="302EC0CC">
      <w:numFmt w:val="bullet"/>
      <w:lvlText w:val="-"/>
      <w:lvlJc w:val="left"/>
      <w:pPr>
        <w:ind w:left="36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975CAA"/>
    <w:multiLevelType w:val="hybridMultilevel"/>
    <w:tmpl w:val="B6EAC4E6"/>
    <w:lvl w:ilvl="0" w:tplc="B5E49A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7ADA"/>
    <w:rsid w:val="003A14A7"/>
    <w:rsid w:val="007D7ADA"/>
    <w:rsid w:val="00955B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A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ADA"/>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A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684</Words>
  <Characters>3901</Characters>
  <Application>Microsoft Office Word</Application>
  <DocSecurity>0</DocSecurity>
  <Lines>32</Lines>
  <Paragraphs>9</Paragraphs>
  <ScaleCrop>false</ScaleCrop>
  <Company/>
  <LinksUpToDate>false</LinksUpToDate>
  <CharactersWithSpaces>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cp:lastModifiedBy>
  <cp:revision>1</cp:revision>
  <dcterms:created xsi:type="dcterms:W3CDTF">2015-06-27T20:43:00Z</dcterms:created>
  <dcterms:modified xsi:type="dcterms:W3CDTF">2015-06-27T20:50:00Z</dcterms:modified>
</cp:coreProperties>
</file>